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D0F21" w:rsidRPr="00B012E8" w:rsidRDefault="00BD0F21" w:rsidP="00BD0F21">
      <w:pPr>
        <w:jc w:val="right"/>
        <w:rPr>
          <w:i/>
        </w:rPr>
      </w:pPr>
      <w:r w:rsidRPr="00BD0F21">
        <w:rPr>
          <w:i/>
        </w:rPr>
        <w:t>от "</w:t>
      </w:r>
      <w:r w:rsidR="00BE209C" w:rsidRPr="00B012E8">
        <w:rPr>
          <w:i/>
        </w:rPr>
        <w:t>2</w:t>
      </w:r>
      <w:r w:rsidR="00387603">
        <w:rPr>
          <w:i/>
        </w:rPr>
        <w:t>6</w:t>
      </w:r>
      <w:r w:rsidRPr="00BD0F21">
        <w:rPr>
          <w:i/>
        </w:rPr>
        <w:t xml:space="preserve">" </w:t>
      </w:r>
      <w:r w:rsidR="002056A6">
        <w:rPr>
          <w:i/>
        </w:rPr>
        <w:t>январ</w:t>
      </w:r>
      <w:r w:rsidRPr="00BD0F21">
        <w:rPr>
          <w:i/>
        </w:rPr>
        <w:t>я 202</w:t>
      </w:r>
      <w:r w:rsidR="002056A6">
        <w:rPr>
          <w:i/>
        </w:rPr>
        <w:t>6</w:t>
      </w:r>
      <w:r w:rsidRPr="00BD0F21">
        <w:rPr>
          <w:i/>
        </w:rPr>
        <w:t xml:space="preserve"> г. № Закуп-</w:t>
      </w:r>
      <w:r w:rsidR="002056A6">
        <w:rPr>
          <w:i/>
        </w:rPr>
        <w:t>3</w:t>
      </w:r>
      <w:r w:rsidR="00387603">
        <w:rPr>
          <w:i/>
        </w:rPr>
        <w:t>91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387603" w:rsidRPr="00C4193C" w:rsidRDefault="00387603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(редакция от 26.01.2026г.)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D7499" w:rsidRPr="008D7499">
        <w:rPr>
          <w:sz w:val="24"/>
          <w:szCs w:val="24"/>
          <w:shd w:val="clear" w:color="auto" w:fill="FFFFFF"/>
        </w:rPr>
        <w:t>29.10.2025 г. № 14-25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Приглаша</w:t>
      </w:r>
      <w:r w:rsidR="00DB6A0D">
        <w:rPr>
          <w:sz w:val="24"/>
          <w:szCs w:val="24"/>
        </w:rPr>
        <w:t>ет</w:t>
      </w:r>
      <w:r w:rsidR="00507D18" w:rsidRPr="00507D18">
        <w:rPr>
          <w:sz w:val="24"/>
          <w:szCs w:val="24"/>
        </w:rPr>
        <w:t xml:space="preserve"> к </w:t>
      </w:r>
      <w:r w:rsidR="00417673">
        <w:rPr>
          <w:sz w:val="24"/>
          <w:szCs w:val="24"/>
        </w:rPr>
        <w:t xml:space="preserve">участию </w:t>
      </w:r>
      <w:r w:rsidR="00234DA7" w:rsidRPr="00234DA7">
        <w:rPr>
          <w:bCs/>
          <w:sz w:val="24"/>
          <w:szCs w:val="24"/>
        </w:rPr>
        <w:t>только лиц, которые являются субъектами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"Налог на профессиональный доход"</w:t>
      </w:r>
      <w:r w:rsidR="00DB6A0D" w:rsidRPr="00DB6A0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260797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234DA7" w:rsidRPr="00234DA7" w:rsidRDefault="0031625D" w:rsidP="00234DA7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234DA7" w:rsidRPr="00234DA7">
              <w:rPr>
                <w:bCs/>
                <w:sz w:val="24"/>
                <w:szCs w:val="24"/>
              </w:rPr>
              <w:t>- по техническим вопросам Мавлюкаев Рустам Рамильевич – 89142729776, доб. 2219</w:t>
            </w:r>
          </w:p>
          <w:p w:rsidR="0031625D" w:rsidRPr="0031625D" w:rsidRDefault="0031625D" w:rsidP="0031625D">
            <w:pPr>
              <w:shd w:val="clear" w:color="auto" w:fill="FFFFFF" w:themeFill="background1"/>
              <w:rPr>
                <w:bCs/>
                <w:sz w:val="24"/>
                <w:szCs w:val="24"/>
              </w:rPr>
            </w:pPr>
            <w:r w:rsidRPr="0031625D">
              <w:rPr>
                <w:bCs/>
                <w:sz w:val="24"/>
                <w:szCs w:val="24"/>
              </w:rPr>
              <w:t>- по вопросам процедуры закупки Кучеров Михаил Дмитриевич +7(914) 272 97 64, доб. 2393</w:t>
            </w:r>
          </w:p>
          <w:p w:rsidR="00C4193C" w:rsidRPr="000714C7" w:rsidRDefault="00C4193C" w:rsidP="006C0A79">
            <w:pPr>
              <w:rPr>
                <w:sz w:val="24"/>
                <w:szCs w:val="24"/>
              </w:rPr>
            </w:pP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262A6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 xml:space="preserve">Предмет, наименование, перечень </w:t>
            </w:r>
            <w:r w:rsidR="006262A6">
              <w:rPr>
                <w:b/>
                <w:sz w:val="24"/>
                <w:szCs w:val="24"/>
              </w:rPr>
              <w:t>материал</w:t>
            </w:r>
            <w:r w:rsidRPr="0064714D">
              <w:rPr>
                <w:b/>
                <w:sz w:val="24"/>
                <w:szCs w:val="24"/>
              </w:rPr>
              <w:t>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31625D" w:rsidRDefault="006621BC" w:rsidP="0031625D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>Поставка терминалов и касс-самообслуживания (ТСО/КСО) для нужд АО «Саханефтегазсбыт»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  <w:r w:rsidRPr="006621B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Закупка осуществляется по </w:t>
            </w:r>
            <w:r w:rsidR="00525847">
              <w:rPr>
                <w:rFonts w:eastAsia="Calibri"/>
                <w:b/>
                <w:sz w:val="22"/>
                <w:szCs w:val="22"/>
                <w:lang w:eastAsia="en-US"/>
              </w:rPr>
              <w:t>Лоту №1</w:t>
            </w:r>
            <w:r w:rsidR="002056A6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:rsidR="00387603" w:rsidRDefault="00387603" w:rsidP="00387603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142D8">
              <w:rPr>
                <w:b/>
                <w:sz w:val="24"/>
                <w:szCs w:val="24"/>
              </w:rPr>
              <w:t xml:space="preserve">Лот № 1: </w:t>
            </w:r>
          </w:p>
          <w:tbl>
            <w:tblPr>
              <w:tblW w:w="1091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3118"/>
              <w:gridCol w:w="2960"/>
              <w:gridCol w:w="505"/>
              <w:gridCol w:w="1355"/>
              <w:gridCol w:w="2410"/>
            </w:tblGrid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shd w:val="clear" w:color="auto" w:fill="FFFFFF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№</w:t>
                  </w:r>
                </w:p>
              </w:tc>
              <w:tc>
                <w:tcPr>
                  <w:tcW w:w="3118" w:type="dxa"/>
                  <w:shd w:val="clear" w:color="auto" w:fill="FFFFFF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Наименование</w:t>
                  </w:r>
                </w:p>
              </w:tc>
              <w:tc>
                <w:tcPr>
                  <w:tcW w:w="2960" w:type="dxa"/>
                  <w:shd w:val="clear" w:color="auto" w:fill="FFFFFF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Примечание</w:t>
                  </w:r>
                </w:p>
              </w:tc>
              <w:tc>
                <w:tcPr>
                  <w:tcW w:w="505" w:type="dxa"/>
                  <w:shd w:val="clear" w:color="auto" w:fill="FFFFFF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Кол-во</w:t>
                  </w:r>
                </w:p>
              </w:tc>
              <w:tc>
                <w:tcPr>
                  <w:tcW w:w="1355" w:type="dxa"/>
                  <w:shd w:val="clear" w:color="auto" w:fill="FFFFFF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Ед.</w:t>
                  </w:r>
                </w:p>
              </w:tc>
              <w:tc>
                <w:tcPr>
                  <w:tcW w:w="2410" w:type="dxa"/>
                  <w:shd w:val="clear" w:color="auto" w:fill="FFFFFF"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Начальная максимальная цена договора без НДС</w:t>
                  </w:r>
                </w:p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1</w:t>
                  </w:r>
                </w:p>
              </w:tc>
              <w:tc>
                <w:tcPr>
                  <w:tcW w:w="6078" w:type="dxa"/>
                  <w:gridSpan w:val="2"/>
                  <w:vAlign w:val="center"/>
                  <w:hideMark/>
                </w:tcPr>
                <w:p w:rsidR="00387603" w:rsidRPr="00966734" w:rsidRDefault="00387603" w:rsidP="00387603">
                  <w:pPr>
                    <w:rPr>
                      <w:b/>
                    </w:rPr>
                  </w:pPr>
                  <w:r w:rsidRPr="00966734">
                    <w:rPr>
                      <w:b/>
                    </w:rPr>
                    <w:t>Касса самообслуживания ИНИТ 124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proofErr w:type="spellStart"/>
                  <w:r w:rsidRPr="00966734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 w:val="restart"/>
                </w:tcPr>
                <w:p w:rsidR="00387603" w:rsidRPr="00966734" w:rsidRDefault="00387603" w:rsidP="00387603">
                  <w:pPr>
                    <w:jc w:val="center"/>
                  </w:pPr>
                </w:p>
                <w:p w:rsidR="00387603" w:rsidRPr="00966734" w:rsidRDefault="00387603" w:rsidP="00387603">
                  <w:pPr>
                    <w:jc w:val="center"/>
                  </w:pPr>
                </w:p>
                <w:p w:rsidR="00387603" w:rsidRPr="00966734" w:rsidRDefault="00387603" w:rsidP="00387603">
                  <w:pPr>
                    <w:jc w:val="center"/>
                  </w:pPr>
                </w:p>
                <w:p w:rsidR="00387603" w:rsidRPr="00966734" w:rsidRDefault="00387603" w:rsidP="00387603">
                  <w:pPr>
                    <w:jc w:val="center"/>
                  </w:pPr>
                </w:p>
                <w:p w:rsidR="00387603" w:rsidRPr="00966734" w:rsidRDefault="00387603" w:rsidP="00387603">
                  <w:pPr>
                    <w:jc w:val="center"/>
                  </w:pPr>
                </w:p>
                <w:p w:rsidR="00387603" w:rsidRPr="00966734" w:rsidRDefault="00387603" w:rsidP="00387603">
                  <w:pPr>
                    <w:jc w:val="center"/>
                  </w:pPr>
                  <w:r w:rsidRPr="00966734">
                    <w:t>1 171 650,00</w:t>
                  </w:r>
                </w:p>
              </w:tc>
            </w:tr>
            <w:tr w:rsidR="00387603" w:rsidRPr="00966734" w:rsidTr="001D590C">
              <w:trPr>
                <w:trHeight w:val="2530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387603" w:rsidRPr="00FD13A2" w:rsidRDefault="00387603" w:rsidP="00387603">
                  <w:r w:rsidRPr="00FD13A2">
                    <w:t>Для помещений, крепление настенное</w:t>
                  </w:r>
                  <w:r w:rsidRPr="00FD13A2">
                    <w:br/>
                    <w:t>БАЗА:</w:t>
                  </w:r>
                  <w:r w:rsidRPr="00FD13A2">
                    <w:br/>
                    <w:t>- ПК</w:t>
                  </w:r>
                  <w:r w:rsidRPr="00FD13A2">
                    <w:br/>
                    <w:t xml:space="preserve">- </w:t>
                  </w:r>
                  <w:proofErr w:type="spellStart"/>
                  <w:r w:rsidRPr="00FD13A2">
                    <w:t>принтер+ККТ+ФН</w:t>
                  </w:r>
                  <w:proofErr w:type="spellEnd"/>
                  <w:r w:rsidRPr="00FD13A2">
                    <w:br/>
                    <w:t xml:space="preserve">- </w:t>
                  </w:r>
                  <w:proofErr w:type="spellStart"/>
                  <w:r w:rsidRPr="00FD13A2">
                    <w:t>вендинговый</w:t>
                  </w:r>
                  <w:proofErr w:type="spellEnd"/>
                  <w:r w:rsidRPr="00FD13A2">
                    <w:t xml:space="preserve"> терминал (</w:t>
                  </w:r>
                  <w:proofErr w:type="spellStart"/>
                  <w:r w:rsidRPr="00FD13A2">
                    <w:t>пин-пад+картридер</w:t>
                  </w:r>
                  <w:proofErr w:type="spellEnd"/>
                  <w:r w:rsidRPr="00FD13A2">
                    <w:t xml:space="preserve">): приём магнитных, </w:t>
                  </w:r>
                </w:p>
                <w:p w:rsidR="00387603" w:rsidRPr="00966734" w:rsidRDefault="00387603" w:rsidP="00387603">
                  <w:r w:rsidRPr="00FD13A2">
                    <w:t>чиповых, бесконтактных карт</w:t>
                  </w:r>
                  <w:r w:rsidRPr="00FD13A2">
                    <w:br/>
                    <w:t xml:space="preserve">- </w:t>
                  </w:r>
                  <w:proofErr w:type="spellStart"/>
                  <w:r w:rsidRPr="00FD13A2">
                    <w:t>эквайринг</w:t>
                  </w:r>
                  <w:proofErr w:type="spellEnd"/>
                  <w:r w:rsidRPr="00FD13A2">
                    <w:t xml:space="preserve"> </w:t>
                  </w:r>
                  <w:proofErr w:type="spellStart"/>
                  <w:r w:rsidRPr="00FD13A2">
                    <w:t>Сбер</w:t>
                  </w:r>
                  <w:proofErr w:type="spellEnd"/>
                  <w:r w:rsidRPr="00FD13A2">
                    <w:br/>
                    <w:t>- аудио и визуальное оповещение клиента о текущей операции</w:t>
                  </w:r>
                  <w:r w:rsidRPr="00FD13A2">
                    <w:br/>
                    <w:t>- 24" ЖК-дисплей с сенсорной панелью</w:t>
                  </w:r>
                  <w:r w:rsidRPr="00FD13A2">
                    <w:br/>
                    <w:t>- сканер штрих-кода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/>
              </w:tc>
            </w:tr>
            <w:tr w:rsidR="00387603" w:rsidRPr="00966734" w:rsidTr="001D590C">
              <w:trPr>
                <w:trHeight w:val="369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387603" w:rsidRPr="00966734" w:rsidRDefault="00387603" w:rsidP="00387603">
                  <w:proofErr w:type="spellStart"/>
                  <w:r w:rsidRPr="00966734">
                    <w:t>Ридер</w:t>
                  </w:r>
                  <w:proofErr w:type="spellEnd"/>
                  <w:r w:rsidRPr="00966734">
                    <w:t xml:space="preserve"> бесконтактных карт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для считывания карт ОПТИ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proofErr w:type="spellStart"/>
                  <w:r w:rsidRPr="00966734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387603" w:rsidRPr="00966734" w:rsidRDefault="00387603" w:rsidP="00387603">
                  <w:r w:rsidRPr="00966734">
                    <w:t>Стойка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proofErr w:type="spellStart"/>
                  <w:r w:rsidRPr="00966734">
                    <w:t>шт</w:t>
                  </w:r>
                  <w:proofErr w:type="spellEnd"/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559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</w:tcBorders>
                  <w:shd w:val="clear" w:color="auto" w:fill="auto"/>
                  <w:vAlign w:val="bottom"/>
                  <w:hideMark/>
                </w:tcPr>
                <w:p w:rsidR="00387603" w:rsidRPr="00966734" w:rsidRDefault="00387603" w:rsidP="00387603">
                  <w:r w:rsidRPr="00966734">
                    <w:t>1</w:t>
                  </w:r>
                  <w:proofErr w:type="gramStart"/>
                  <w:r w:rsidRPr="00966734">
                    <w:t>С:Предприятие</w:t>
                  </w:r>
                  <w:proofErr w:type="gramEnd"/>
                  <w:r w:rsidRPr="00966734"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Приобретается к 1С:Розница на конкретной АЗС</w:t>
                  </w: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1</w:t>
                  </w:r>
                  <w:proofErr w:type="gramStart"/>
                  <w:r w:rsidRPr="00966734">
                    <w:t>С:Предприятие</w:t>
                  </w:r>
                  <w:proofErr w:type="gramEnd"/>
                  <w:r w:rsidRPr="00966734">
                    <w:t xml:space="preserve"> 8 ПРОФ. Клиентская лицензия на 1 рабочее место. Электронная поставка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/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5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Программный модуль "ОПТИМА.РМК"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49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Рабочее место кассира/оператора к АСУ АЗС ОПТИМА.</w:t>
                  </w:r>
                </w:p>
                <w:p w:rsidR="00387603" w:rsidRPr="00966734" w:rsidRDefault="00387603" w:rsidP="00387603">
                  <w:r w:rsidRPr="00966734">
                    <w:t>Работа с 1</w:t>
                  </w:r>
                  <w:proofErr w:type="gramStart"/>
                  <w:r w:rsidRPr="00966734">
                    <w:t>С:Розница</w:t>
                  </w:r>
                  <w:proofErr w:type="gramEnd"/>
                  <w:r w:rsidRPr="00966734">
                    <w:t xml:space="preserve"> 3.0.</w:t>
                  </w:r>
                </w:p>
                <w:p w:rsidR="00387603" w:rsidRPr="00966734" w:rsidRDefault="00387603" w:rsidP="00387603">
                  <w:r w:rsidRPr="00966734">
                    <w:t>- продажа товаров, в том числе маркированных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/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6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Программный модуль "ОПТИМА.КСО"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32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ПО для кассы самообслуживания (КСО).</w:t>
                  </w:r>
                </w:p>
                <w:p w:rsidR="00387603" w:rsidRPr="00966734" w:rsidRDefault="00387603" w:rsidP="00387603">
                  <w:r w:rsidRPr="00966734">
                    <w:t>Оплата топлива и товаров, в том числе маркированных без участия оператора.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/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7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Программный модуль "Клаудио Карты"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Копия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966734" w:rsidTr="001D590C">
              <w:trPr>
                <w:trHeight w:val="495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7938" w:type="dxa"/>
                  <w:gridSpan w:val="4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Приём топливных карт Клаудио через</w:t>
                  </w:r>
                </w:p>
                <w:p w:rsidR="00387603" w:rsidRPr="00966734" w:rsidRDefault="00387603" w:rsidP="00387603">
                  <w:r w:rsidRPr="00966734">
                    <w:t xml:space="preserve">считывание карт бесконтактным </w:t>
                  </w:r>
                  <w:proofErr w:type="spellStart"/>
                  <w:r w:rsidRPr="00966734">
                    <w:t>ридером</w:t>
                  </w:r>
                  <w:proofErr w:type="spellEnd"/>
                  <w:r w:rsidRPr="00966734">
                    <w:t xml:space="preserve"> или</w:t>
                  </w:r>
                </w:p>
                <w:p w:rsidR="00387603" w:rsidRPr="00966734" w:rsidRDefault="00387603" w:rsidP="00387603">
                  <w:r w:rsidRPr="00966734">
                    <w:t>считывание QR-кода с экрана смартфона.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/>
              </w:tc>
            </w:tr>
            <w:tr w:rsidR="00387603" w:rsidRPr="00966734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8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2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proofErr w:type="spellStart"/>
                  <w:r w:rsidRPr="00966734">
                    <w:t>Усл.шт</w:t>
                  </w:r>
                  <w:proofErr w:type="spellEnd"/>
                  <w:r w:rsidRPr="00966734">
                    <w:t>.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</w:tr>
            <w:tr w:rsidR="00387603" w:rsidRPr="003A7FC7" w:rsidTr="001D590C">
              <w:trPr>
                <w:trHeight w:val="178"/>
                <w:tblCellSpacing w:w="0" w:type="dxa"/>
              </w:trPr>
              <w:tc>
                <w:tcPr>
                  <w:tcW w:w="568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9</w:t>
                  </w:r>
                </w:p>
              </w:tc>
              <w:tc>
                <w:tcPr>
                  <w:tcW w:w="3118" w:type="dxa"/>
                  <w:vAlign w:val="center"/>
                  <w:hideMark/>
                </w:tcPr>
                <w:p w:rsidR="00387603" w:rsidRPr="00966734" w:rsidRDefault="00387603" w:rsidP="00387603">
                  <w:r w:rsidRPr="00966734">
                    <w:t>Услуги по организации доставки</w:t>
                  </w:r>
                </w:p>
              </w:tc>
              <w:tc>
                <w:tcPr>
                  <w:tcW w:w="2960" w:type="dxa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</w:p>
              </w:tc>
              <w:tc>
                <w:tcPr>
                  <w:tcW w:w="50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1</w:t>
                  </w:r>
                </w:p>
              </w:tc>
              <w:tc>
                <w:tcPr>
                  <w:tcW w:w="1355" w:type="dxa"/>
                  <w:vAlign w:val="center"/>
                  <w:hideMark/>
                </w:tcPr>
                <w:p w:rsidR="00387603" w:rsidRPr="00966734" w:rsidRDefault="00387603" w:rsidP="00387603">
                  <w:pPr>
                    <w:jc w:val="center"/>
                  </w:pPr>
                  <w:r w:rsidRPr="00966734">
                    <w:t>Услуга</w:t>
                  </w:r>
                </w:p>
              </w:tc>
              <w:tc>
                <w:tcPr>
                  <w:tcW w:w="2410" w:type="dxa"/>
                  <w:vMerge/>
                </w:tcPr>
                <w:p w:rsidR="00387603" w:rsidRPr="003A7FC7" w:rsidRDefault="00387603" w:rsidP="00387603">
                  <w:pPr>
                    <w:jc w:val="center"/>
                  </w:pPr>
                </w:p>
              </w:tc>
            </w:tr>
          </w:tbl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  <w:r w:rsidRPr="003A7FC7">
              <w:rPr>
                <w:lang w:eastAsia="zh-CN"/>
              </w:rPr>
              <w:t>Эскизная сборка «Касса самообслуживания ИНИТ 124»</w:t>
            </w: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tabs>
                <w:tab w:val="left" w:pos="1841"/>
              </w:tabs>
              <w:rPr>
                <w:b/>
              </w:rPr>
            </w:pPr>
            <w:r w:rsidRPr="003A7FC7">
              <w:rPr>
                <w:b/>
              </w:rPr>
              <w:tab/>
            </w:r>
          </w:p>
          <w:p w:rsidR="00387603" w:rsidRPr="003A7FC7" w:rsidRDefault="00260797" w:rsidP="00387603">
            <w:pPr>
              <w:shd w:val="clear" w:color="auto" w:fill="FFFFFF"/>
              <w:rPr>
                <w:b/>
              </w:rPr>
            </w:pPr>
            <w:r w:rsidRPr="003A7FC7">
              <w:rPr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46EAD614" wp14:editId="3A239010">
                  <wp:simplePos x="0" y="0"/>
                  <wp:positionH relativeFrom="column">
                    <wp:posOffset>1610995</wp:posOffset>
                  </wp:positionH>
                  <wp:positionV relativeFrom="paragraph">
                    <wp:posOffset>118745</wp:posOffset>
                  </wp:positionV>
                  <wp:extent cx="571500" cy="1654175"/>
                  <wp:effectExtent l="0" t="0" r="0" b="31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654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7FC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6CB4CEB" wp14:editId="2052B3E2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41275</wp:posOffset>
                  </wp:positionV>
                  <wp:extent cx="620827" cy="1684082"/>
                  <wp:effectExtent l="0" t="0" r="825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827" cy="168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p w:rsidR="00387603" w:rsidRPr="003A7FC7" w:rsidRDefault="00387603" w:rsidP="00387603">
            <w:pPr>
              <w:shd w:val="clear" w:color="auto" w:fill="FFFFFF"/>
              <w:rPr>
                <w:b/>
              </w:rPr>
            </w:pPr>
          </w:p>
          <w:tbl>
            <w:tblPr>
              <w:tblStyle w:val="TableStyle04"/>
              <w:tblW w:w="4804" w:type="pct"/>
              <w:jc w:val="center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74"/>
              <w:gridCol w:w="518"/>
              <w:gridCol w:w="6744"/>
              <w:gridCol w:w="864"/>
              <w:gridCol w:w="1383"/>
              <w:gridCol w:w="2770"/>
            </w:tblGrid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10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387603" w:rsidRPr="003A7FC7" w:rsidRDefault="00387603" w:rsidP="00387603">
                  <w:pPr>
                    <w:rPr>
                      <w:b/>
                      <w:sz w:val="20"/>
                      <w:szCs w:val="20"/>
                    </w:rPr>
                  </w:pPr>
                  <w:r w:rsidRPr="003A7FC7">
                    <w:rPr>
                      <w:b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529" w:type="dxa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387603" w:rsidRPr="003A7FC7" w:rsidRDefault="00387603" w:rsidP="00387603">
                  <w:pPr>
                    <w:rPr>
                      <w:b/>
                      <w:sz w:val="20"/>
                      <w:szCs w:val="20"/>
                    </w:rPr>
                  </w:pPr>
                  <w:r w:rsidRPr="003A7FC7">
                    <w:rPr>
                      <w:b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10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7FC7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134" w:type="dxa"/>
                  <w:tcBorders>
                    <w:top w:val="single" w:sz="10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auto" w:fill="FFFFFF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7FC7">
                    <w:rPr>
                      <w:b/>
                      <w:sz w:val="20"/>
                      <w:szCs w:val="20"/>
                    </w:rPr>
                    <w:t>Ед.</w:t>
                  </w:r>
                </w:p>
              </w:tc>
              <w:tc>
                <w:tcPr>
                  <w:tcW w:w="2271" w:type="dxa"/>
                  <w:tcBorders>
                    <w:top w:val="single" w:sz="10" w:space="0" w:color="auto"/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  <w:shd w:val="clear" w:color="auto" w:fill="FFFFFF"/>
                </w:tcPr>
                <w:p w:rsidR="00387603" w:rsidRPr="003A7FC7" w:rsidRDefault="00387603" w:rsidP="00387603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Начальная максимальная цена договора без НДС</w:t>
                  </w:r>
                </w:p>
              </w:tc>
            </w:tr>
            <w:tr w:rsidR="00387603" w:rsidRPr="003A7FC7" w:rsidTr="001D590C">
              <w:trPr>
                <w:cantSplit/>
                <w:trHeight w:val="46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b/>
                      <w:sz w:val="20"/>
                      <w:szCs w:val="20"/>
                    </w:rPr>
                  </w:pPr>
                  <w:r w:rsidRPr="00966734">
                    <w:rPr>
                      <w:b/>
                      <w:sz w:val="20"/>
                      <w:szCs w:val="20"/>
                    </w:rPr>
                    <w:t>Терминал самообслуживания для помещений MULTI POS v.6.0 безналичный расчет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7118B0">
                    <w:rPr>
                      <w:sz w:val="20"/>
                      <w:szCs w:val="20"/>
                    </w:rPr>
                    <w:t>14 285 600,00</w:t>
                  </w:r>
                </w:p>
              </w:tc>
            </w:tr>
            <w:tr w:rsidR="00387603" w:rsidRPr="003A7FC7" w:rsidTr="001D590C">
              <w:trPr>
                <w:cantSplit/>
                <w:trHeight w:val="2116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БАЗА: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корпус RAL 9003/9016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Windows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10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ККТ PAYONLINE-01-ФА с ФН-1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принтер с устройством утилизации невостребованных чеков, с держателем рулона (без датчика окончания бумаги)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банковский модуль PAX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аудио и визуальное оповещение клиента о текущей операции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- 24" ЖК-дисплей с сенсорной панелью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Купюроприемник</w:t>
                  </w:r>
                  <w:proofErr w:type="spellEnd"/>
                  <w:r w:rsidRPr="003A7FC7">
                    <w:rPr>
                      <w:sz w:val="20"/>
                      <w:szCs w:val="20"/>
                    </w:rPr>
                    <w:t xml:space="preserve"> C100-RUB (C100-RUB)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Кассета C100-BOX-L3K (C100-BOX-L3K)</w:t>
                  </w:r>
                  <w:r>
                    <w:rPr>
                      <w:sz w:val="20"/>
                      <w:szCs w:val="20"/>
                    </w:rPr>
                    <w:t xml:space="preserve"> 1500 купюр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Цифровой домофон для связи диспетчера с клиентом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Ethernet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подключение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встроенный в ТСО микрофон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встроенная в ТСО кнопка вызова диспетчера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усилитель звука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динамики с мембранной защитой от влаги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Сканер штрих-кода 2</w:t>
                  </w:r>
                  <w:r w:rsidRPr="00FD13A2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FD13A2">
                    <w:rPr>
                      <w:sz w:val="20"/>
                      <w:szCs w:val="20"/>
                    </w:rPr>
                    <w:t xml:space="preserve"> и </w:t>
                  </w:r>
                  <w:r w:rsidRPr="00FD13A2">
                    <w:rPr>
                      <w:sz w:val="20"/>
                      <w:szCs w:val="20"/>
                      <w:lang w:val="en-US"/>
                    </w:rPr>
                    <w:t>NFC</w:t>
                  </w:r>
                  <w:r w:rsidRPr="00FD13A2">
                    <w:rPr>
                      <w:sz w:val="20"/>
                      <w:szCs w:val="20"/>
                    </w:rPr>
                    <w:t>-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ридер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48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</w:rPr>
                    <w:t>Программное</w:t>
                  </w:r>
                  <w:r w:rsidRPr="003A7FC7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3A7FC7">
                    <w:rPr>
                      <w:sz w:val="20"/>
                      <w:szCs w:val="20"/>
                    </w:rPr>
                    <w:t>обеспечение</w:t>
                  </w:r>
                  <w:r w:rsidRPr="003A7FC7">
                    <w:rPr>
                      <w:sz w:val="20"/>
                      <w:szCs w:val="20"/>
                      <w:lang w:val="en-US"/>
                    </w:rPr>
                    <w:t xml:space="preserve"> "INIT+ TERMINAL" / Guardant Code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3055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https://reestr.digital.gov.ru/reestr/309208/?sphrase_id=4338990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Автоматизация процесса отпуска топлива на АЗС через ТСО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Поставляется с USB-ключом защиты.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Базовый функционал: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взаимодействие с оборудованием ТСО (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купюроприемники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, кассы, сканеры,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пин-пады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картридеры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>);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взаимодействие с АСУ АЗС (через API "INIT+ TERMINAL");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интерфейс под бренд заказчика;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служебные операции: инкассация, снятие отчетов и пр.;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система возвратов;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онлайн-хранилище конфигурации, лог-файлов;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аудиоанонсы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ключевых операций;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автоматизированное обновление версий;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- наличный расчёт.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Программный модуль "СБЕРБАНК UPOS"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1167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Используется для подключения к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эквайрингу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СБЕРБАНКА: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FD13A2">
                    <w:rPr>
                      <w:sz w:val="20"/>
                      <w:szCs w:val="20"/>
                    </w:rPr>
                    <w:t>вендинговых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терминалов, POS-терминалов и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пинпадов</w:t>
                  </w:r>
                  <w:proofErr w:type="spellEnd"/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D13A2">
                    <w:rPr>
                      <w:sz w:val="20"/>
                      <w:szCs w:val="20"/>
                      <w:lang w:val="en-US"/>
                    </w:rPr>
                    <w:t xml:space="preserve">(PAX IM300, PAX IM20, PAX D200, PAX Q25, </w:t>
                  </w:r>
                  <w:proofErr w:type="spellStart"/>
                  <w:r w:rsidRPr="00FD13A2">
                    <w:rPr>
                      <w:sz w:val="20"/>
                      <w:szCs w:val="20"/>
                      <w:lang w:val="en-US"/>
                    </w:rPr>
                    <w:t>Kozen</w:t>
                  </w:r>
                  <w:proofErr w:type="spellEnd"/>
                  <w:r w:rsidRPr="00FD13A2">
                    <w:rPr>
                      <w:sz w:val="20"/>
                      <w:szCs w:val="20"/>
                      <w:lang w:val="en-US"/>
                    </w:rPr>
                    <w:t xml:space="preserve"> P10, </w:t>
                  </w:r>
                  <w:proofErr w:type="spellStart"/>
                  <w:r w:rsidRPr="00FD13A2">
                    <w:rPr>
                      <w:sz w:val="20"/>
                      <w:szCs w:val="20"/>
                      <w:lang w:val="en-US"/>
                    </w:rPr>
                    <w:t>Kozen</w:t>
                  </w:r>
                  <w:proofErr w:type="spellEnd"/>
                  <w:r w:rsidRPr="00FD13A2">
                    <w:rPr>
                      <w:sz w:val="20"/>
                      <w:szCs w:val="20"/>
                      <w:lang w:val="en-US"/>
                    </w:rPr>
                    <w:t xml:space="preserve"> P12)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  <w:lang w:val="en-US"/>
                    </w:rPr>
                    <w:t xml:space="preserve">    </w:t>
                  </w:r>
                  <w:r w:rsidRPr="00FD13A2">
                    <w:rPr>
                      <w:sz w:val="20"/>
                      <w:szCs w:val="20"/>
                    </w:rPr>
                    <w:t xml:space="preserve">Для работы необходимо заключить стандартный договор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эквайринга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в отделении Сбербанка по месту нахождения заказчика.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Программный модуль "СБП"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1647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    Используется для подключения к СБП (система быстрых платежей) через банк-оператор.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    Для работы необходимо заключить договор в отделении банка по месту нахождения заказчика.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    Банки-операторы: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СБЕР (+)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РАЙФАЙЗЕН (+/-)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ГАЗПРОМБАНК (+/-)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другие банки (по запросу)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Программный модуль "Клаудио Карты"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 w:rsidRPr="003A7FC7">
                    <w:rPr>
                      <w:sz w:val="20"/>
                      <w:szCs w:val="20"/>
                      <w:lang w:val="en-US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Копия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709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10" w:space="0" w:color="auto"/>
                  </w:tcBorders>
                  <w:shd w:val="clear" w:color="auto" w:fill="auto"/>
                  <w:vAlign w:val="bottom"/>
                </w:tcPr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Приём топливных карт Клаудио через</w:t>
                  </w:r>
                </w:p>
                <w:p w:rsidR="00387603" w:rsidRPr="00FD13A2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 xml:space="preserve">считывание карт бесконтактным </w:t>
                  </w:r>
                  <w:proofErr w:type="spellStart"/>
                  <w:r w:rsidRPr="00FD13A2">
                    <w:rPr>
                      <w:sz w:val="20"/>
                      <w:szCs w:val="20"/>
                    </w:rPr>
                    <w:t>ридером</w:t>
                  </w:r>
                  <w:proofErr w:type="spellEnd"/>
                  <w:r w:rsidRPr="00FD13A2">
                    <w:rPr>
                      <w:sz w:val="20"/>
                      <w:szCs w:val="20"/>
                    </w:rPr>
                    <w:t xml:space="preserve"> или</w:t>
                  </w:r>
                </w:p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FD13A2">
                    <w:rPr>
                      <w:sz w:val="20"/>
                      <w:szCs w:val="20"/>
                    </w:rPr>
                    <w:t>считывание QR-кода с экрана смартфона.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Удаленные пусконаладочные работы на объекте Заказчика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87603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87603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3A7FC7">
                    <w:rPr>
                      <w:sz w:val="20"/>
                      <w:szCs w:val="20"/>
                    </w:rPr>
                    <w:t>усл</w:t>
                  </w:r>
                  <w:proofErr w:type="spellEnd"/>
                  <w:r w:rsidRPr="003A7FC7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3A7FC7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40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Окрашивание в цвет Заказчика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87603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87603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22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Услуги по организации доставки</w:t>
                  </w:r>
                </w:p>
              </w:tc>
              <w:tc>
                <w:tcPr>
                  <w:tcW w:w="708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87603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8760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  <w:r w:rsidRPr="003A7FC7">
                    <w:rPr>
                      <w:sz w:val="20"/>
                      <w:szCs w:val="20"/>
                    </w:rPr>
                    <w:t>Услуга</w:t>
                  </w:r>
                </w:p>
              </w:tc>
              <w:tc>
                <w:tcPr>
                  <w:tcW w:w="2271" w:type="dxa"/>
                  <w:vMerge/>
                  <w:tcBorders>
                    <w:left w:val="single" w:sz="5" w:space="0" w:color="auto"/>
                    <w:bottom w:val="single" w:sz="4" w:space="0" w:color="auto"/>
                    <w:right w:val="single" w:sz="5" w:space="0" w:color="auto"/>
                  </w:tcBorders>
                </w:tcPr>
                <w:p w:rsidR="00387603" w:rsidRPr="003A7FC7" w:rsidRDefault="00387603" w:rsidP="0038760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87603" w:rsidRPr="003A7FC7" w:rsidTr="001D590C">
              <w:trPr>
                <w:cantSplit/>
                <w:trHeight w:val="68"/>
                <w:jc w:val="center"/>
              </w:trPr>
              <w:tc>
                <w:tcPr>
                  <w:tcW w:w="142" w:type="dxa"/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5" w:space="0" w:color="auto"/>
                    <w:left w:val="single" w:sz="10" w:space="0" w:color="auto"/>
                    <w:bottom w:val="single" w:sz="5" w:space="0" w:color="auto"/>
                    <w:right w:val="single" w:sz="5" w:space="0" w:color="auto"/>
                  </w:tcBorders>
                  <w:shd w:val="clear" w:color="auto" w:fill="auto"/>
                  <w:vAlign w:val="bottom"/>
                </w:tcPr>
                <w:p w:rsidR="00387603" w:rsidRPr="003A7FC7" w:rsidRDefault="00387603" w:rsidP="0038760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single" w:sz="5" w:space="0" w:color="auto"/>
                    <w:left w:val="single" w:sz="5" w:space="0" w:color="auto"/>
                    <w:bottom w:val="single" w:sz="5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87603" w:rsidRPr="001D1172" w:rsidRDefault="00387603" w:rsidP="003876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D1172">
                    <w:rPr>
                      <w:b/>
                      <w:sz w:val="24"/>
                      <w:szCs w:val="24"/>
                    </w:rPr>
                    <w:t>Итого по лоту № 1</w:t>
                  </w:r>
                </w:p>
              </w:tc>
              <w:tc>
                <w:tcPr>
                  <w:tcW w:w="2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7603" w:rsidRPr="001D1172" w:rsidRDefault="00387603" w:rsidP="003876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15 457 250,00</w:t>
                  </w:r>
                </w:p>
              </w:tc>
            </w:tr>
          </w:tbl>
          <w:p w:rsidR="00387603" w:rsidRPr="003A7FC7" w:rsidRDefault="00387603" w:rsidP="00387603">
            <w:pPr>
              <w:rPr>
                <w:rFonts w:eastAsia="Calibri"/>
                <w:b/>
                <w:lang w:eastAsia="en-US"/>
              </w:rPr>
            </w:pPr>
          </w:p>
          <w:p w:rsidR="00387603" w:rsidRDefault="00387603" w:rsidP="00387603">
            <w:pPr>
              <w:rPr>
                <w:sz w:val="24"/>
                <w:szCs w:val="24"/>
                <w:lang w:eastAsia="zh-CN"/>
              </w:rPr>
            </w:pPr>
            <w:r w:rsidRPr="009C6864">
              <w:rPr>
                <w:sz w:val="24"/>
                <w:szCs w:val="24"/>
                <w:lang w:eastAsia="zh-CN"/>
              </w:rPr>
              <w:t xml:space="preserve">Эскизная сборка модели </w:t>
            </w:r>
            <w:r>
              <w:rPr>
                <w:sz w:val="24"/>
                <w:szCs w:val="24"/>
                <w:lang w:eastAsia="zh-CN"/>
              </w:rPr>
              <w:t>«</w:t>
            </w:r>
            <w:r w:rsidRPr="00F24228">
              <w:rPr>
                <w:sz w:val="24"/>
                <w:szCs w:val="24"/>
              </w:rPr>
              <w:t xml:space="preserve">Терминал самообслуживания для помещений </w:t>
            </w:r>
            <w:r w:rsidRPr="009C6864">
              <w:rPr>
                <w:sz w:val="24"/>
                <w:szCs w:val="24"/>
                <w:lang w:eastAsia="zh-CN"/>
              </w:rPr>
              <w:t>MULTI POS v.6.0</w:t>
            </w:r>
            <w:r>
              <w:rPr>
                <w:sz w:val="24"/>
                <w:szCs w:val="24"/>
                <w:lang w:eastAsia="zh-CN"/>
              </w:rPr>
              <w:t>»</w:t>
            </w:r>
          </w:p>
          <w:p w:rsidR="00387603" w:rsidRPr="009C6864" w:rsidRDefault="00387603" w:rsidP="00387603">
            <w:pPr>
              <w:rPr>
                <w:sz w:val="24"/>
                <w:szCs w:val="24"/>
                <w:lang w:eastAsia="zh-CN"/>
              </w:rPr>
            </w:pPr>
            <w:r w:rsidRPr="009C6864">
              <w:rPr>
                <w:sz w:val="24"/>
                <w:szCs w:val="24"/>
                <w:lang w:eastAsia="zh-CN"/>
              </w:rPr>
              <w:t xml:space="preserve">цвет RAL 5015: </w:t>
            </w:r>
          </w:p>
          <w:p w:rsidR="00387603" w:rsidRPr="009C6864" w:rsidRDefault="00387603" w:rsidP="00387603">
            <w:pPr>
              <w:rPr>
                <w:lang w:eastAsia="zh-CN"/>
              </w:rPr>
            </w:pPr>
            <w:r w:rsidRPr="0053200B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113009C7" wp14:editId="7AF3CB84">
                  <wp:extent cx="1752600" cy="2757014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782" cy="2804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6864">
              <w:rPr>
                <w:noProof/>
              </w:rPr>
              <w:t xml:space="preserve"> </w:t>
            </w:r>
            <w:r w:rsidRPr="009C6864">
              <w:rPr>
                <w:noProof/>
              </w:rPr>
              <w:drawing>
                <wp:inline distT="0" distB="0" distL="0" distR="0" wp14:anchorId="75D377F1" wp14:editId="4CAD5575">
                  <wp:extent cx="867358" cy="28479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25" cy="2912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7603" w:rsidRDefault="00387603" w:rsidP="00387603">
            <w:pPr>
              <w:rPr>
                <w:rFonts w:eastAsia="Calibri"/>
                <w:b/>
                <w:sz w:val="24"/>
                <w:szCs w:val="22"/>
                <w:lang w:eastAsia="en-US"/>
              </w:rPr>
            </w:pPr>
          </w:p>
          <w:p w:rsidR="00525847" w:rsidRPr="00525847" w:rsidRDefault="00525847" w:rsidP="00525847">
            <w:pPr>
              <w:shd w:val="clear" w:color="auto" w:fill="FFFFFF"/>
              <w:suppressAutoHyphens w:val="0"/>
              <w:jc w:val="both"/>
              <w:rPr>
                <w:b/>
                <w:lang w:eastAsia="ru-RU"/>
              </w:rPr>
            </w:pPr>
          </w:p>
          <w:p w:rsidR="00525847" w:rsidRPr="00525847" w:rsidRDefault="00525847" w:rsidP="00525847">
            <w:pPr>
              <w:jc w:val="both"/>
              <w:rPr>
                <w:lang w:eastAsia="zh-CN"/>
              </w:rPr>
            </w:pPr>
            <w:r w:rsidRPr="00525847">
              <w:rPr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6621BC" w:rsidRPr="006262A6" w:rsidRDefault="006621BC" w:rsidP="005C4E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A83D73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A83D73" w:rsidRPr="0064714D" w:rsidRDefault="00A83D73" w:rsidP="006C0A79">
            <w:pPr>
              <w:rPr>
                <w:b/>
                <w:sz w:val="24"/>
                <w:szCs w:val="24"/>
              </w:rPr>
            </w:pPr>
            <w:r w:rsidRPr="00A83D73">
              <w:rPr>
                <w:b/>
                <w:sz w:val="24"/>
                <w:szCs w:val="24"/>
              </w:rPr>
              <w:lastRenderedPageBreak/>
              <w:t xml:space="preserve">Срок </w:t>
            </w:r>
            <w:r w:rsidR="009046E5" w:rsidRPr="009046E5">
              <w:rPr>
                <w:b/>
                <w:sz w:val="24"/>
                <w:szCs w:val="24"/>
              </w:rPr>
              <w:t>поставки товара</w:t>
            </w:r>
          </w:p>
        </w:tc>
        <w:tc>
          <w:tcPr>
            <w:tcW w:w="13183" w:type="dxa"/>
            <w:shd w:val="clear" w:color="auto" w:fill="auto"/>
          </w:tcPr>
          <w:p w:rsidR="001764F6" w:rsidRDefault="001764F6" w:rsidP="001764F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в течение 130 рабочих дней с даты заключения настоящего договора. </w:t>
            </w:r>
            <w:r>
              <w:rPr>
                <w:rFonts w:eastAsia="Calibri"/>
                <w:bCs/>
                <w:sz w:val="24"/>
                <w:szCs w:val="22"/>
                <w:lang w:eastAsia="en-US"/>
              </w:rPr>
              <w:t>Монтаж оборудования производится силами и средствами заказчика в течение 30 (тридцати календарных дней).</w:t>
            </w:r>
          </w:p>
          <w:p w:rsidR="00A83D73" w:rsidRPr="00D35D40" w:rsidRDefault="00A83D73" w:rsidP="00A83D73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9046E5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9046E5" w:rsidRPr="00A83D73" w:rsidRDefault="009046E5" w:rsidP="006C0A79">
            <w:pPr>
              <w:rPr>
                <w:b/>
                <w:sz w:val="24"/>
                <w:szCs w:val="24"/>
              </w:rPr>
            </w:pPr>
            <w:r w:rsidRPr="009046E5">
              <w:rPr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3183" w:type="dxa"/>
            <w:shd w:val="clear" w:color="auto" w:fill="auto"/>
          </w:tcPr>
          <w:p w:rsidR="009046E5" w:rsidRPr="009046E5" w:rsidRDefault="001764F6" w:rsidP="009046E5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764F6">
              <w:rPr>
                <w:sz w:val="24"/>
                <w:szCs w:val="24"/>
              </w:rPr>
              <w:t xml:space="preserve">Склад Заказчика, расположенный по адресу: Российская Федерация, Республика Саха (Якутия), п. </w:t>
            </w:r>
            <w:proofErr w:type="spellStart"/>
            <w:r w:rsidRPr="001764F6">
              <w:rPr>
                <w:sz w:val="24"/>
                <w:szCs w:val="24"/>
              </w:rPr>
              <w:t>Жатай</w:t>
            </w:r>
            <w:proofErr w:type="spellEnd"/>
            <w:r w:rsidRPr="001764F6">
              <w:rPr>
                <w:sz w:val="24"/>
                <w:szCs w:val="24"/>
              </w:rPr>
              <w:t xml:space="preserve">, ул. </w:t>
            </w:r>
            <w:proofErr w:type="spellStart"/>
            <w:r w:rsidRPr="001764F6">
              <w:rPr>
                <w:sz w:val="24"/>
                <w:szCs w:val="24"/>
              </w:rPr>
              <w:t>Строда,дом</w:t>
            </w:r>
            <w:proofErr w:type="spellEnd"/>
            <w:r w:rsidRPr="001764F6">
              <w:rPr>
                <w:sz w:val="24"/>
                <w:szCs w:val="24"/>
              </w:rPr>
              <w:t xml:space="preserve"> №12, «Якутская нефтебаза» АО Саханефтегазсбыт.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0031B5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64714D" w:rsidRPr="00C4193C" w:rsidTr="007E0937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t xml:space="preserve">Электронная площадка, на которой будет проводиться состязательная закупка в электронной форме </w:t>
            </w:r>
            <w:r w:rsidRPr="00A86451">
              <w:rPr>
                <w:b/>
                <w:sz w:val="24"/>
                <w:szCs w:val="24"/>
              </w:rPr>
              <w:lastRenderedPageBreak/>
              <w:t>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5A29F1" w:rsidRDefault="001764F6" w:rsidP="003B0A04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Э</w:t>
            </w:r>
            <w:r w:rsidRPr="001764F6">
              <w:rPr>
                <w:b/>
                <w:sz w:val="24"/>
                <w:szCs w:val="24"/>
                <w:lang w:eastAsia="ru-RU"/>
              </w:rPr>
              <w:t>лектронн</w:t>
            </w:r>
            <w:r>
              <w:rPr>
                <w:b/>
                <w:sz w:val="24"/>
                <w:szCs w:val="24"/>
                <w:lang w:eastAsia="ru-RU"/>
              </w:rPr>
              <w:t>ая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площадк</w:t>
            </w:r>
            <w:r>
              <w:rPr>
                <w:b/>
                <w:sz w:val="24"/>
                <w:szCs w:val="24"/>
                <w:lang w:eastAsia="ru-RU"/>
              </w:rPr>
              <w:t>а</w:t>
            </w:r>
            <w:r w:rsidRPr="001764F6">
              <w:rPr>
                <w:b/>
                <w:sz w:val="24"/>
                <w:szCs w:val="24"/>
                <w:lang w:eastAsia="ru-RU"/>
              </w:rPr>
              <w:t xml:space="preserve"> ЭТП "Торги-223» https://www.torgi223.ru</w:t>
            </w:r>
          </w:p>
          <w:p w:rsidR="0064714D" w:rsidRPr="005A29F1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5A29F1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D81C72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D81C72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6D017B" w:rsidRPr="006D017B">
              <w:rPr>
                <w:b/>
                <w:color w:val="333333"/>
                <w:sz w:val="24"/>
                <w:szCs w:val="24"/>
              </w:rPr>
              <w:t>35424</w:t>
            </w:r>
            <w:r w:rsidR="00484009" w:rsidRPr="005A29F1">
              <w:rPr>
                <w:b/>
                <w:color w:val="333333"/>
                <w:sz w:val="24"/>
                <w:szCs w:val="24"/>
              </w:rPr>
              <w:t xml:space="preserve"> </w:t>
            </w:r>
            <w:r w:rsidRPr="005A29F1">
              <w:rPr>
                <w:sz w:val="24"/>
                <w:szCs w:val="24"/>
              </w:rPr>
              <w:t xml:space="preserve">на </w:t>
            </w:r>
            <w:r w:rsidRPr="005A29F1">
              <w:rPr>
                <w:b/>
                <w:sz w:val="24"/>
                <w:szCs w:val="24"/>
                <w:lang w:eastAsia="ru-RU"/>
              </w:rPr>
              <w:t xml:space="preserve">Электронной площадке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1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64714D" w:rsidRPr="005A29F1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5A29F1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D81C72">
              <w:rPr>
                <w:b/>
                <w:sz w:val="24"/>
                <w:szCs w:val="24"/>
              </w:rPr>
              <w:t xml:space="preserve">№ </w:t>
            </w:r>
            <w:r w:rsidR="00525847">
              <w:rPr>
                <w:b/>
                <w:sz w:val="24"/>
                <w:szCs w:val="24"/>
              </w:rPr>
              <w:t>7</w:t>
            </w:r>
            <w:r w:rsidRPr="00D81C72">
              <w:rPr>
                <w:b/>
                <w:sz w:val="24"/>
                <w:szCs w:val="24"/>
              </w:rPr>
              <w:t xml:space="preserve"> </w:t>
            </w:r>
            <w:r w:rsidRPr="00D81C72">
              <w:rPr>
                <w:sz w:val="24"/>
                <w:szCs w:val="24"/>
              </w:rPr>
              <w:t>на</w:t>
            </w:r>
            <w:r w:rsidRPr="005A29F1">
              <w:rPr>
                <w:sz w:val="24"/>
                <w:szCs w:val="24"/>
              </w:rPr>
              <w:t xml:space="preserve">  </w:t>
            </w:r>
            <w:hyperlink r:id="rId12" w:history="1">
              <w:r w:rsidRPr="005A29F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5A29F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5A29F1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5A29F1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5A29F1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="001764F6" w:rsidRP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ЭТП "Торги-223» </w:t>
                  </w:r>
                  <w:hyperlink r:id="rId13" w:history="1">
                    <w:r w:rsidR="001764F6" w:rsidRPr="00545FE4">
                      <w:rPr>
                        <w:rStyle w:val="a3"/>
                        <w:b/>
                        <w:bCs/>
                        <w:sz w:val="24"/>
                        <w:szCs w:val="24"/>
                        <w:lang w:eastAsia="ru-RU"/>
                      </w:rPr>
                      <w:t>https://www.torgi223.ru</w:t>
                    </w:r>
                  </w:hyperlink>
                  <w:r w:rsidR="001764F6">
                    <w:rPr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4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1764F6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1764F6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525847">
                    <w:rPr>
                      <w:b/>
                      <w:color w:val="000000"/>
                      <w:sz w:val="24"/>
                      <w:szCs w:val="24"/>
                    </w:rPr>
                    <w:t>22.01.2026</w:t>
                  </w:r>
                  <w:r w:rsidRPr="0062760F">
                    <w:rPr>
                      <w:b/>
                    </w:rPr>
                    <w:t xml:space="preserve"> </w:t>
                  </w:r>
                  <w:r w:rsidRPr="0062760F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 w:rsidR="00260797">
                    <w:rPr>
                      <w:b/>
                      <w:color w:val="000000"/>
                      <w:sz w:val="24"/>
                      <w:szCs w:val="24"/>
                    </w:rPr>
                    <w:t xml:space="preserve"> 29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.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BE209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1764F6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B6296E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7E0937">
        <w:tc>
          <w:tcPr>
            <w:tcW w:w="2552" w:type="dxa"/>
            <w:shd w:val="clear" w:color="auto" w:fill="auto"/>
          </w:tcPr>
          <w:p w:rsidR="0064714D" w:rsidRPr="00A83D73" w:rsidRDefault="0064714D" w:rsidP="00CB6E4A">
            <w:pPr>
              <w:rPr>
                <w:b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>Место подачи Заявок, дата начала, дата и время окончания подачи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="001764F6" w:rsidRPr="001764F6">
              <w:rPr>
                <w:b/>
                <w:bCs/>
                <w:sz w:val="24"/>
                <w:szCs w:val="24"/>
                <w:lang w:eastAsia="ru-RU"/>
              </w:rPr>
              <w:t xml:space="preserve">ЭТП "Торги-223» </w:t>
            </w:r>
            <w:hyperlink r:id="rId15" w:history="1">
              <w:r w:rsidR="001764F6" w:rsidRPr="00545FE4">
                <w:rPr>
                  <w:rStyle w:val="a3"/>
                  <w:b/>
                  <w:bCs/>
                  <w:sz w:val="24"/>
                  <w:szCs w:val="24"/>
                  <w:lang w:eastAsia="ru-RU"/>
                </w:rPr>
                <w:t>https://www.torgi223.ru</w:t>
              </w:r>
            </w:hyperlink>
            <w:r w:rsidR="001764F6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525847" w:rsidRPr="00525847">
              <w:rPr>
                <w:b/>
              </w:rPr>
              <w:t xml:space="preserve">22.01.2026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260797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="001764F6">
              <w:rPr>
                <w:b/>
                <w:sz w:val="24"/>
                <w:szCs w:val="24"/>
              </w:rPr>
              <w:t>)</w:t>
            </w:r>
            <w:r w:rsidR="00525847">
              <w:rPr>
                <w:b/>
                <w:sz w:val="24"/>
                <w:szCs w:val="24"/>
              </w:rPr>
              <w:t xml:space="preserve"> 2</w:t>
            </w:r>
            <w:r w:rsidR="00260797">
              <w:rPr>
                <w:b/>
                <w:sz w:val="24"/>
                <w:szCs w:val="24"/>
              </w:rPr>
              <w:t>9</w:t>
            </w:r>
            <w:r w:rsidR="00BE209C">
              <w:rPr>
                <w:b/>
                <w:sz w:val="24"/>
                <w:szCs w:val="24"/>
              </w:rPr>
              <w:t>.</w:t>
            </w:r>
            <w:r w:rsidR="001764F6">
              <w:rPr>
                <w:b/>
                <w:sz w:val="24"/>
                <w:szCs w:val="24"/>
              </w:rPr>
              <w:t>0</w:t>
            </w:r>
            <w:r w:rsidR="00BE209C">
              <w:rPr>
                <w:b/>
                <w:sz w:val="24"/>
                <w:szCs w:val="24"/>
              </w:rPr>
              <w:t>1</w:t>
            </w:r>
            <w:r w:rsidRPr="00B05588">
              <w:rPr>
                <w:b/>
                <w:sz w:val="24"/>
                <w:szCs w:val="24"/>
              </w:rPr>
              <w:t>.202</w:t>
            </w:r>
            <w:r w:rsidR="001764F6">
              <w:rPr>
                <w:b/>
                <w:sz w:val="24"/>
                <w:szCs w:val="24"/>
              </w:rPr>
              <w:t>6</w:t>
            </w:r>
            <w:r w:rsidRPr="00B05588">
              <w:rPr>
                <w:b/>
                <w:sz w:val="24"/>
                <w:szCs w:val="24"/>
              </w:rPr>
              <w:t xml:space="preserve"> года.</w:t>
            </w:r>
            <w:bookmarkStart w:id="0" w:name="_GoBack"/>
            <w:bookmarkEnd w:id="0"/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A83D73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4"/>
              </w:rPr>
            </w:pPr>
            <w:r w:rsidRPr="00A83D73">
              <w:rPr>
                <w:b/>
                <w:bCs/>
                <w:sz w:val="22"/>
              </w:rPr>
              <w:t xml:space="preserve">Место, дата и время рассмотрения Заявок Участников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260797">
              <w:rPr>
                <w:b/>
                <w:sz w:val="24"/>
                <w:szCs w:val="24"/>
              </w:rPr>
              <w:t>30</w:t>
            </w:r>
            <w:r w:rsidR="00BE209C">
              <w:rPr>
                <w:b/>
                <w:sz w:val="24"/>
                <w:szCs w:val="24"/>
              </w:rPr>
              <w:t>.01.2026</w:t>
            </w:r>
            <w:r w:rsidRPr="00B05588">
              <w:rPr>
                <w:b/>
                <w:sz w:val="24"/>
                <w:szCs w:val="24"/>
              </w:rPr>
              <w:t xml:space="preserve"> 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1764F6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260797">
              <w:rPr>
                <w:b/>
              </w:rPr>
              <w:t>02.02</w:t>
            </w:r>
            <w:r w:rsidR="00BE209C">
              <w:rPr>
                <w:b/>
              </w:rPr>
              <w:t>.2026</w:t>
            </w:r>
            <w:r w:rsidRPr="00B05588">
              <w:rPr>
                <w:b/>
              </w:rPr>
              <w:t xml:space="preserve"> 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7E093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7E0937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7E0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497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1B5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1D99"/>
    <w:rsid w:val="001421B4"/>
    <w:rsid w:val="00144A7F"/>
    <w:rsid w:val="00145006"/>
    <w:rsid w:val="001478E0"/>
    <w:rsid w:val="00150915"/>
    <w:rsid w:val="00152508"/>
    <w:rsid w:val="001545B2"/>
    <w:rsid w:val="00154636"/>
    <w:rsid w:val="00161BDE"/>
    <w:rsid w:val="00163985"/>
    <w:rsid w:val="001668F9"/>
    <w:rsid w:val="001764F6"/>
    <w:rsid w:val="00176783"/>
    <w:rsid w:val="00186249"/>
    <w:rsid w:val="00191B6C"/>
    <w:rsid w:val="001927FE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56A6"/>
    <w:rsid w:val="00206EF9"/>
    <w:rsid w:val="0021214B"/>
    <w:rsid w:val="00216D71"/>
    <w:rsid w:val="002217A4"/>
    <w:rsid w:val="00230A17"/>
    <w:rsid w:val="00234DA7"/>
    <w:rsid w:val="00236EA5"/>
    <w:rsid w:val="00240A14"/>
    <w:rsid w:val="0024228B"/>
    <w:rsid w:val="002470AC"/>
    <w:rsid w:val="0025228A"/>
    <w:rsid w:val="0025470A"/>
    <w:rsid w:val="00260797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A53A6"/>
    <w:rsid w:val="002A636C"/>
    <w:rsid w:val="002B06DB"/>
    <w:rsid w:val="002B2E76"/>
    <w:rsid w:val="002B3303"/>
    <w:rsid w:val="002B3D1C"/>
    <w:rsid w:val="002B62FA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0409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1625D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603"/>
    <w:rsid w:val="00387FBA"/>
    <w:rsid w:val="00395F90"/>
    <w:rsid w:val="003961AF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10DE0"/>
    <w:rsid w:val="00412E06"/>
    <w:rsid w:val="00415F07"/>
    <w:rsid w:val="00417673"/>
    <w:rsid w:val="00420058"/>
    <w:rsid w:val="00422E99"/>
    <w:rsid w:val="00424403"/>
    <w:rsid w:val="004249D1"/>
    <w:rsid w:val="0043256B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3D5E"/>
    <w:rsid w:val="00483F65"/>
    <w:rsid w:val="00484009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5968"/>
    <w:rsid w:val="00507345"/>
    <w:rsid w:val="00507D18"/>
    <w:rsid w:val="005147FD"/>
    <w:rsid w:val="005235A2"/>
    <w:rsid w:val="00525847"/>
    <w:rsid w:val="00526E4D"/>
    <w:rsid w:val="00531835"/>
    <w:rsid w:val="00533EF0"/>
    <w:rsid w:val="005365C7"/>
    <w:rsid w:val="005372F4"/>
    <w:rsid w:val="005422B4"/>
    <w:rsid w:val="00544D7A"/>
    <w:rsid w:val="005473CF"/>
    <w:rsid w:val="00551428"/>
    <w:rsid w:val="00552770"/>
    <w:rsid w:val="005575FB"/>
    <w:rsid w:val="00560282"/>
    <w:rsid w:val="005650EA"/>
    <w:rsid w:val="00566627"/>
    <w:rsid w:val="00566763"/>
    <w:rsid w:val="00572342"/>
    <w:rsid w:val="00575AB3"/>
    <w:rsid w:val="00575FC2"/>
    <w:rsid w:val="005777A0"/>
    <w:rsid w:val="005873F7"/>
    <w:rsid w:val="005905E1"/>
    <w:rsid w:val="00591DC9"/>
    <w:rsid w:val="005974EB"/>
    <w:rsid w:val="00597685"/>
    <w:rsid w:val="005A0DD1"/>
    <w:rsid w:val="005A29F1"/>
    <w:rsid w:val="005A2D2C"/>
    <w:rsid w:val="005A313C"/>
    <w:rsid w:val="005A3A7C"/>
    <w:rsid w:val="005B26C3"/>
    <w:rsid w:val="005B427E"/>
    <w:rsid w:val="005B5AEE"/>
    <w:rsid w:val="005B63C1"/>
    <w:rsid w:val="005B7120"/>
    <w:rsid w:val="005C46CB"/>
    <w:rsid w:val="005C4EE5"/>
    <w:rsid w:val="005C662A"/>
    <w:rsid w:val="005D1CE3"/>
    <w:rsid w:val="005D57F7"/>
    <w:rsid w:val="005D7327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62A6"/>
    <w:rsid w:val="0062725A"/>
    <w:rsid w:val="0062760F"/>
    <w:rsid w:val="00627BE9"/>
    <w:rsid w:val="0064714D"/>
    <w:rsid w:val="00651E16"/>
    <w:rsid w:val="00654EDB"/>
    <w:rsid w:val="006569CF"/>
    <w:rsid w:val="00656DAF"/>
    <w:rsid w:val="006621BC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80"/>
    <w:rsid w:val="006C0A79"/>
    <w:rsid w:val="006C62E4"/>
    <w:rsid w:val="006C62E6"/>
    <w:rsid w:val="006D017B"/>
    <w:rsid w:val="006D1D0A"/>
    <w:rsid w:val="006D2CD4"/>
    <w:rsid w:val="006D68DE"/>
    <w:rsid w:val="006D785E"/>
    <w:rsid w:val="006E5B9A"/>
    <w:rsid w:val="006E66FB"/>
    <w:rsid w:val="006E6C05"/>
    <w:rsid w:val="006E75B1"/>
    <w:rsid w:val="006F29A4"/>
    <w:rsid w:val="006F3AFD"/>
    <w:rsid w:val="007000DB"/>
    <w:rsid w:val="00700AB3"/>
    <w:rsid w:val="00702BD6"/>
    <w:rsid w:val="0070641B"/>
    <w:rsid w:val="00712AE3"/>
    <w:rsid w:val="00716D13"/>
    <w:rsid w:val="00717BFE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47F7B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54BA"/>
    <w:rsid w:val="00784646"/>
    <w:rsid w:val="00787BD5"/>
    <w:rsid w:val="00794369"/>
    <w:rsid w:val="00794906"/>
    <w:rsid w:val="007969A7"/>
    <w:rsid w:val="007977E3"/>
    <w:rsid w:val="00797877"/>
    <w:rsid w:val="007A1EC3"/>
    <w:rsid w:val="007C136F"/>
    <w:rsid w:val="007C32DC"/>
    <w:rsid w:val="007C3DEA"/>
    <w:rsid w:val="007C4702"/>
    <w:rsid w:val="007C538B"/>
    <w:rsid w:val="007D0CAD"/>
    <w:rsid w:val="007D1A00"/>
    <w:rsid w:val="007D330B"/>
    <w:rsid w:val="007D6B9E"/>
    <w:rsid w:val="007E1B4B"/>
    <w:rsid w:val="007E69B2"/>
    <w:rsid w:val="007F5E1A"/>
    <w:rsid w:val="00800B57"/>
    <w:rsid w:val="008048DE"/>
    <w:rsid w:val="00804B46"/>
    <w:rsid w:val="00804E54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67734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D7499"/>
    <w:rsid w:val="008E0E5A"/>
    <w:rsid w:val="008E2F79"/>
    <w:rsid w:val="008E518E"/>
    <w:rsid w:val="008E7C16"/>
    <w:rsid w:val="008F1850"/>
    <w:rsid w:val="009024F4"/>
    <w:rsid w:val="009046E5"/>
    <w:rsid w:val="0090688E"/>
    <w:rsid w:val="009073DA"/>
    <w:rsid w:val="00912A7C"/>
    <w:rsid w:val="00916811"/>
    <w:rsid w:val="00916D46"/>
    <w:rsid w:val="009170C8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1598A"/>
    <w:rsid w:val="00A15EE2"/>
    <w:rsid w:val="00A227A4"/>
    <w:rsid w:val="00A306E7"/>
    <w:rsid w:val="00A31983"/>
    <w:rsid w:val="00A31CD2"/>
    <w:rsid w:val="00A32840"/>
    <w:rsid w:val="00A3392B"/>
    <w:rsid w:val="00A4055B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3D73"/>
    <w:rsid w:val="00A854A4"/>
    <w:rsid w:val="00A855E2"/>
    <w:rsid w:val="00A86451"/>
    <w:rsid w:val="00A87FCA"/>
    <w:rsid w:val="00A96BD4"/>
    <w:rsid w:val="00AA049F"/>
    <w:rsid w:val="00AA486E"/>
    <w:rsid w:val="00AB19A1"/>
    <w:rsid w:val="00AB1DDD"/>
    <w:rsid w:val="00AB3ADD"/>
    <w:rsid w:val="00AB3FEC"/>
    <w:rsid w:val="00AC17F9"/>
    <w:rsid w:val="00AC1D8B"/>
    <w:rsid w:val="00AC20C9"/>
    <w:rsid w:val="00AD1796"/>
    <w:rsid w:val="00AD2D09"/>
    <w:rsid w:val="00AD38AD"/>
    <w:rsid w:val="00AD3FA0"/>
    <w:rsid w:val="00AE0B1E"/>
    <w:rsid w:val="00AE2708"/>
    <w:rsid w:val="00AE34AD"/>
    <w:rsid w:val="00AE5A04"/>
    <w:rsid w:val="00AF2215"/>
    <w:rsid w:val="00AF60CD"/>
    <w:rsid w:val="00B012E8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2827"/>
    <w:rsid w:val="00B95597"/>
    <w:rsid w:val="00B9705C"/>
    <w:rsid w:val="00BA02E9"/>
    <w:rsid w:val="00BA10C5"/>
    <w:rsid w:val="00BA1FD7"/>
    <w:rsid w:val="00BA2620"/>
    <w:rsid w:val="00BB4E3D"/>
    <w:rsid w:val="00BB7B80"/>
    <w:rsid w:val="00BC589C"/>
    <w:rsid w:val="00BC79DD"/>
    <w:rsid w:val="00BD0F21"/>
    <w:rsid w:val="00BD6370"/>
    <w:rsid w:val="00BE02A5"/>
    <w:rsid w:val="00BE209C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4193C"/>
    <w:rsid w:val="00C43F32"/>
    <w:rsid w:val="00C4479B"/>
    <w:rsid w:val="00C45669"/>
    <w:rsid w:val="00C456E9"/>
    <w:rsid w:val="00C45A1E"/>
    <w:rsid w:val="00C521A0"/>
    <w:rsid w:val="00C55E2A"/>
    <w:rsid w:val="00C55F41"/>
    <w:rsid w:val="00C601E4"/>
    <w:rsid w:val="00C632AF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6F6C"/>
    <w:rsid w:val="00CC7588"/>
    <w:rsid w:val="00CD3D61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5206"/>
    <w:rsid w:val="00D65C84"/>
    <w:rsid w:val="00D705EB"/>
    <w:rsid w:val="00D76F1A"/>
    <w:rsid w:val="00D81C72"/>
    <w:rsid w:val="00D91BBD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D6CBF"/>
    <w:rsid w:val="00DE702C"/>
    <w:rsid w:val="00DF4296"/>
    <w:rsid w:val="00DF4F19"/>
    <w:rsid w:val="00DF5280"/>
    <w:rsid w:val="00DF678E"/>
    <w:rsid w:val="00E04247"/>
    <w:rsid w:val="00E10C32"/>
    <w:rsid w:val="00E1719C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5590"/>
    <w:rsid w:val="00E9672C"/>
    <w:rsid w:val="00E9749D"/>
    <w:rsid w:val="00EB0E03"/>
    <w:rsid w:val="00EB158A"/>
    <w:rsid w:val="00EB3CF2"/>
    <w:rsid w:val="00EC4954"/>
    <w:rsid w:val="00EE5443"/>
    <w:rsid w:val="00EF21EC"/>
    <w:rsid w:val="00EF4456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1F24"/>
    <w:rsid w:val="00FD5993"/>
    <w:rsid w:val="00FE30B7"/>
    <w:rsid w:val="00FE7722"/>
    <w:rsid w:val="00FF28AB"/>
    <w:rsid w:val="00FF3372"/>
    <w:rsid w:val="00FF39BD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2EF5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Обычный1"/>
    <w:qFormat/>
    <w:rsid w:val="00CC6F6C"/>
    <w:rPr>
      <w:rFonts w:ascii="Times New Roman" w:eastAsia="Times New Roman" w:hAnsi="Times New Roman"/>
      <w:sz w:val="24"/>
    </w:rPr>
  </w:style>
  <w:style w:type="character" w:customStyle="1" w:styleId="13">
    <w:name w:val="Основной шрифт абзаца1"/>
    <w:rsid w:val="00CC6F6C"/>
    <w:rPr>
      <w:sz w:val="22"/>
    </w:rPr>
  </w:style>
  <w:style w:type="table" w:customStyle="1" w:styleId="TableStyle04">
    <w:name w:val="TableStyle04"/>
    <w:rsid w:val="001764F6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rgi223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hyperlink" Target="https://www.torgi223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rgi223.ru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&#1089;&#1072;&#1093;&#1072;&#1085;&#1077;&#1092;&#1090;&#1077;&#1075;&#1072;&#1079;&#1089;&#1073;&#109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53253-421B-48AC-8FE8-BBCE1F31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2</cp:revision>
  <cp:lastPrinted>2021-12-09T02:35:00Z</cp:lastPrinted>
  <dcterms:created xsi:type="dcterms:W3CDTF">2026-01-26T06:34:00Z</dcterms:created>
  <dcterms:modified xsi:type="dcterms:W3CDTF">2026-01-26T06:34:00Z</dcterms:modified>
</cp:coreProperties>
</file>